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7E2" w:rsidRPr="00153AB3" w:rsidRDefault="00D307E2" w:rsidP="00153AB3">
      <w:pPr>
        <w:jc w:val="right"/>
        <w:rPr>
          <w:rFonts w:ascii="Times New Roman" w:hAnsi="Times New Roman"/>
        </w:rPr>
      </w:pPr>
      <w:r w:rsidRPr="00153AB3">
        <w:rPr>
          <w:rFonts w:ascii="Times New Roman" w:hAnsi="Times New Roman"/>
        </w:rPr>
        <w:t xml:space="preserve">                                                                         </w:t>
      </w:r>
    </w:p>
    <w:p w:rsidR="00D307E2" w:rsidRPr="00153AB3" w:rsidRDefault="00D307E2" w:rsidP="00153AB3">
      <w:pPr>
        <w:spacing w:after="0" w:line="240" w:lineRule="auto"/>
        <w:jc w:val="right"/>
        <w:rPr>
          <w:rFonts w:ascii="Times New Roman" w:hAnsi="Times New Roman"/>
        </w:rPr>
      </w:pPr>
      <w:r w:rsidRPr="00153AB3">
        <w:rPr>
          <w:rFonts w:ascii="Times New Roman" w:hAnsi="Times New Roman"/>
        </w:rPr>
        <w:t xml:space="preserve">  Приложение № 3.2</w:t>
      </w:r>
    </w:p>
    <w:p w:rsidR="00D307E2" w:rsidRPr="00153AB3" w:rsidRDefault="00D307E2" w:rsidP="00153AB3">
      <w:pPr>
        <w:spacing w:after="0" w:line="240" w:lineRule="auto"/>
        <w:jc w:val="right"/>
        <w:rPr>
          <w:rFonts w:ascii="Times New Roman" w:hAnsi="Times New Roman"/>
        </w:rPr>
      </w:pPr>
      <w:r w:rsidRPr="00153AB3">
        <w:rPr>
          <w:rFonts w:ascii="Times New Roman" w:hAnsi="Times New Roman"/>
        </w:rPr>
        <w:t>к решению Совета поселения</w:t>
      </w:r>
    </w:p>
    <w:p w:rsidR="00D307E2" w:rsidRPr="00F23CCF" w:rsidRDefault="00D307E2" w:rsidP="00F23CCF">
      <w:pPr>
        <w:jc w:val="right"/>
        <w:rPr>
          <w:rFonts w:ascii="Times New Roman" w:hAnsi="Times New Roman"/>
        </w:rPr>
      </w:pPr>
      <w:r w:rsidRPr="00F23CCF">
        <w:rPr>
          <w:rFonts w:ascii="Times New Roman" w:hAnsi="Times New Roman"/>
        </w:rPr>
        <w:t xml:space="preserve">от 28.12.2015  №  34 </w:t>
      </w:r>
    </w:p>
    <w:p w:rsidR="00D307E2" w:rsidRPr="00153AB3" w:rsidRDefault="00D307E2" w:rsidP="00153AB3">
      <w:pPr>
        <w:spacing w:after="0"/>
        <w:jc w:val="right"/>
        <w:rPr>
          <w:rFonts w:ascii="Times New Roman" w:hAnsi="Times New Roman"/>
        </w:rPr>
      </w:pPr>
    </w:p>
    <w:p w:rsidR="00D307E2" w:rsidRPr="00153AB3" w:rsidRDefault="00D307E2" w:rsidP="00153AB3">
      <w:pPr>
        <w:tabs>
          <w:tab w:val="left" w:pos="3705"/>
        </w:tabs>
        <w:jc w:val="center"/>
        <w:rPr>
          <w:rFonts w:ascii="Times New Roman" w:hAnsi="Times New Roman"/>
          <w:b/>
        </w:rPr>
      </w:pPr>
      <w:r w:rsidRPr="00153AB3">
        <w:rPr>
          <w:rFonts w:ascii="Times New Roman" w:hAnsi="Times New Roman"/>
          <w:b/>
        </w:rPr>
        <w:t>Перечень главных администра</w:t>
      </w:r>
      <w:r>
        <w:rPr>
          <w:rFonts w:ascii="Times New Roman" w:hAnsi="Times New Roman"/>
          <w:b/>
        </w:rPr>
        <w:t>торов доходов бюджета Заводское</w:t>
      </w:r>
      <w:r w:rsidRPr="00153AB3">
        <w:rPr>
          <w:rFonts w:ascii="Times New Roman" w:hAnsi="Times New Roman"/>
          <w:b/>
        </w:rPr>
        <w:t xml:space="preserve"> сельско</w:t>
      </w:r>
      <w:r>
        <w:rPr>
          <w:rFonts w:ascii="Times New Roman" w:hAnsi="Times New Roman"/>
          <w:b/>
        </w:rPr>
        <w:t>е</w:t>
      </w:r>
      <w:r w:rsidRPr="00153AB3">
        <w:rPr>
          <w:rFonts w:ascii="Times New Roman" w:hAnsi="Times New Roman"/>
          <w:b/>
        </w:rPr>
        <w:t xml:space="preserve"> поселени</w:t>
      </w:r>
      <w:r>
        <w:rPr>
          <w:rFonts w:ascii="Times New Roman" w:hAnsi="Times New Roman"/>
          <w:b/>
        </w:rPr>
        <w:t>е</w:t>
      </w:r>
      <w:r w:rsidRPr="00153AB3">
        <w:rPr>
          <w:rFonts w:ascii="Times New Roman" w:hAnsi="Times New Roman"/>
          <w:b/>
        </w:rPr>
        <w:t xml:space="preserve"> - территориальных органов федеральных органов исполнительной власти</w:t>
      </w:r>
    </w:p>
    <w:p w:rsidR="00D307E2" w:rsidRPr="00153AB3" w:rsidRDefault="00D307E2" w:rsidP="00153AB3">
      <w:pPr>
        <w:jc w:val="right"/>
        <w:rPr>
          <w:rFonts w:ascii="Times New Roman" w:hAnsi="Times New Roman"/>
          <w:b/>
        </w:rPr>
      </w:pPr>
    </w:p>
    <w:p w:rsidR="00D307E2" w:rsidRPr="00153AB3" w:rsidRDefault="00D307E2" w:rsidP="00153AB3">
      <w:pPr>
        <w:jc w:val="right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6237"/>
      </w:tblGrid>
      <w:tr w:rsidR="00D307E2" w:rsidRPr="00925F91" w:rsidTr="00C021E5">
        <w:tc>
          <w:tcPr>
            <w:tcW w:w="4077" w:type="dxa"/>
          </w:tcPr>
          <w:p w:rsidR="00D307E2" w:rsidRPr="00925F91" w:rsidRDefault="00D307E2" w:rsidP="000B63D5">
            <w:pPr>
              <w:jc w:val="center"/>
              <w:rPr>
                <w:rFonts w:ascii="Times New Roman" w:hAnsi="Times New Roman"/>
                <w:b/>
              </w:rPr>
            </w:pPr>
            <w:r w:rsidRPr="00925F91">
              <w:rPr>
                <w:rFonts w:ascii="Times New Roman" w:hAnsi="Times New Roman"/>
                <w:b/>
              </w:rPr>
              <w:t>Код администратора доходов</w:t>
            </w:r>
          </w:p>
        </w:tc>
        <w:tc>
          <w:tcPr>
            <w:tcW w:w="6237" w:type="dxa"/>
          </w:tcPr>
          <w:p w:rsidR="00D307E2" w:rsidRPr="00925F91" w:rsidRDefault="00D307E2" w:rsidP="000B63D5">
            <w:pPr>
              <w:jc w:val="center"/>
              <w:rPr>
                <w:rFonts w:ascii="Times New Roman" w:hAnsi="Times New Roman"/>
                <w:b/>
              </w:rPr>
            </w:pPr>
            <w:r w:rsidRPr="00925F91">
              <w:rPr>
                <w:rFonts w:ascii="Times New Roman" w:hAnsi="Times New Roman"/>
                <w:b/>
              </w:rPr>
              <w:t>Наименование главного администраторов доходов сельского поселения – территориального органа федерального органа исполнительной власти</w:t>
            </w:r>
          </w:p>
        </w:tc>
      </w:tr>
      <w:tr w:rsidR="00D307E2" w:rsidRPr="00925F91" w:rsidTr="00C021E5">
        <w:trPr>
          <w:trHeight w:val="702"/>
        </w:trPr>
        <w:tc>
          <w:tcPr>
            <w:tcW w:w="4077" w:type="dxa"/>
          </w:tcPr>
          <w:p w:rsidR="00D307E2" w:rsidRPr="00925F91" w:rsidRDefault="00D307E2" w:rsidP="00C021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07E2" w:rsidRPr="00925F91" w:rsidRDefault="00D307E2" w:rsidP="00C021E5">
            <w:pPr>
              <w:spacing w:after="0"/>
              <w:jc w:val="center"/>
              <w:rPr>
                <w:rFonts w:ascii="Times New Roman" w:hAnsi="Times New Roman"/>
              </w:rPr>
            </w:pPr>
            <w:r w:rsidRPr="00925F91">
              <w:rPr>
                <w:rFonts w:ascii="Times New Roman" w:hAnsi="Times New Roman"/>
              </w:rPr>
              <w:t>161</w:t>
            </w:r>
          </w:p>
        </w:tc>
        <w:tc>
          <w:tcPr>
            <w:tcW w:w="6237" w:type="dxa"/>
          </w:tcPr>
          <w:p w:rsidR="00D307E2" w:rsidRPr="00925F91" w:rsidRDefault="00D307E2" w:rsidP="00C021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07E2" w:rsidRPr="00925F91" w:rsidRDefault="00D307E2" w:rsidP="00C021E5">
            <w:pPr>
              <w:spacing w:after="0"/>
              <w:jc w:val="center"/>
              <w:rPr>
                <w:rFonts w:ascii="Times New Roman" w:hAnsi="Times New Roman"/>
              </w:rPr>
            </w:pPr>
            <w:r w:rsidRPr="00925F91">
              <w:rPr>
                <w:rFonts w:ascii="Times New Roman" w:hAnsi="Times New Roman"/>
              </w:rPr>
              <w:t>Федеральная антимонопольная служба</w:t>
            </w:r>
          </w:p>
        </w:tc>
      </w:tr>
      <w:tr w:rsidR="00D307E2" w:rsidRPr="00925F91" w:rsidTr="00C021E5">
        <w:trPr>
          <w:trHeight w:val="621"/>
        </w:trPr>
        <w:tc>
          <w:tcPr>
            <w:tcW w:w="4077" w:type="dxa"/>
            <w:vAlign w:val="center"/>
          </w:tcPr>
          <w:p w:rsidR="00D307E2" w:rsidRPr="00925F91" w:rsidRDefault="00D307E2" w:rsidP="00C021E5">
            <w:pPr>
              <w:spacing w:after="0"/>
              <w:jc w:val="center"/>
              <w:rPr>
                <w:rFonts w:ascii="Times New Roman" w:hAnsi="Times New Roman"/>
              </w:rPr>
            </w:pPr>
            <w:r w:rsidRPr="00925F91">
              <w:rPr>
                <w:rFonts w:ascii="Times New Roman" w:hAnsi="Times New Roman"/>
              </w:rPr>
              <w:t>100</w:t>
            </w:r>
          </w:p>
        </w:tc>
        <w:tc>
          <w:tcPr>
            <w:tcW w:w="6237" w:type="dxa"/>
          </w:tcPr>
          <w:p w:rsidR="00D307E2" w:rsidRPr="00925F91" w:rsidRDefault="00D307E2" w:rsidP="000B63D5">
            <w:pPr>
              <w:jc w:val="center"/>
              <w:rPr>
                <w:rFonts w:ascii="Times New Roman" w:hAnsi="Times New Roman"/>
              </w:rPr>
            </w:pPr>
            <w:r w:rsidRPr="00925F91">
              <w:rPr>
                <w:rFonts w:ascii="Times New Roman" w:hAnsi="Times New Roman"/>
              </w:rPr>
              <w:t>Управление Федерального Казначейства Томской области</w:t>
            </w:r>
          </w:p>
        </w:tc>
      </w:tr>
      <w:tr w:rsidR="00D307E2" w:rsidRPr="00925F91" w:rsidTr="00C021E5">
        <w:trPr>
          <w:trHeight w:val="621"/>
        </w:trPr>
        <w:tc>
          <w:tcPr>
            <w:tcW w:w="4077" w:type="dxa"/>
            <w:vAlign w:val="center"/>
          </w:tcPr>
          <w:p w:rsidR="00D307E2" w:rsidRPr="00925F91" w:rsidRDefault="00D307E2" w:rsidP="000B63D5">
            <w:pPr>
              <w:jc w:val="center"/>
              <w:rPr>
                <w:rFonts w:ascii="Times New Roman" w:hAnsi="Times New Roman"/>
              </w:rPr>
            </w:pPr>
            <w:r w:rsidRPr="00925F91">
              <w:rPr>
                <w:rFonts w:ascii="Times New Roman" w:hAnsi="Times New Roman"/>
              </w:rPr>
              <w:t>182</w:t>
            </w:r>
          </w:p>
        </w:tc>
        <w:tc>
          <w:tcPr>
            <w:tcW w:w="6237" w:type="dxa"/>
          </w:tcPr>
          <w:p w:rsidR="00D307E2" w:rsidRPr="00925F91" w:rsidRDefault="00D307E2" w:rsidP="000B63D5">
            <w:pPr>
              <w:jc w:val="center"/>
              <w:rPr>
                <w:rFonts w:ascii="Times New Roman" w:hAnsi="Times New Roman"/>
              </w:rPr>
            </w:pPr>
            <w:r w:rsidRPr="00925F91">
              <w:rPr>
                <w:rFonts w:ascii="Times New Roman" w:hAnsi="Times New Roman"/>
              </w:rPr>
              <w:t>Управление Федеральной налоговой службы</w:t>
            </w:r>
          </w:p>
        </w:tc>
      </w:tr>
    </w:tbl>
    <w:p w:rsidR="00D307E2" w:rsidRPr="00153AB3" w:rsidRDefault="00D307E2" w:rsidP="00153AB3">
      <w:pPr>
        <w:rPr>
          <w:rFonts w:ascii="Times New Roman" w:hAnsi="Times New Roman"/>
        </w:rPr>
      </w:pPr>
    </w:p>
    <w:p w:rsidR="00D307E2" w:rsidRPr="00153AB3" w:rsidRDefault="00D307E2">
      <w:pPr>
        <w:rPr>
          <w:rFonts w:ascii="Times New Roman" w:hAnsi="Times New Roman"/>
        </w:rPr>
      </w:pPr>
    </w:p>
    <w:sectPr w:rsidR="00D307E2" w:rsidRPr="00153AB3" w:rsidSect="00153A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AB3"/>
    <w:rsid w:val="000027EC"/>
    <w:rsid w:val="000B63D5"/>
    <w:rsid w:val="00121855"/>
    <w:rsid w:val="00153AB3"/>
    <w:rsid w:val="00186ED7"/>
    <w:rsid w:val="001B754C"/>
    <w:rsid w:val="007B0D2A"/>
    <w:rsid w:val="00925F91"/>
    <w:rsid w:val="00C021E5"/>
    <w:rsid w:val="00D307E2"/>
    <w:rsid w:val="00F23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7E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89</Words>
  <Characters>511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6</cp:revision>
  <cp:lastPrinted>2015-12-28T06:38:00Z</cp:lastPrinted>
  <dcterms:created xsi:type="dcterms:W3CDTF">2015-11-18T09:48:00Z</dcterms:created>
  <dcterms:modified xsi:type="dcterms:W3CDTF">2015-12-28T06:38:00Z</dcterms:modified>
</cp:coreProperties>
</file>