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0F" w:rsidRPr="0088500F" w:rsidRDefault="0088500F" w:rsidP="0088500F">
      <w:pPr>
        <w:widowControl w:val="0"/>
        <w:tabs>
          <w:tab w:val="left" w:pos="284"/>
        </w:tabs>
        <w:ind w:right="43"/>
        <w:jc w:val="center"/>
        <w:rPr>
          <w:rFonts w:ascii="Times New Roman" w:hAnsi="Times New Roman" w:cs="Times New Roman"/>
        </w:rPr>
      </w:pPr>
      <w:r w:rsidRPr="0088500F">
        <w:rPr>
          <w:rFonts w:ascii="Times New Roman" w:hAnsi="Times New Roman" w:cs="Times New Roman"/>
          <w:noProof/>
        </w:rPr>
        <w:drawing>
          <wp:inline distT="0" distB="0" distL="0" distR="0">
            <wp:extent cx="484505" cy="6826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327" w:rsidRPr="00267327" w:rsidRDefault="00267327" w:rsidP="00267327">
      <w:pPr>
        <w:widowControl w:val="0"/>
        <w:tabs>
          <w:tab w:val="left" w:pos="284"/>
        </w:tabs>
        <w:spacing w:after="48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32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ЗАВОДСКОГО СЕЛЬСКОГО ПОСЕЛЕНИЯ</w:t>
      </w:r>
    </w:p>
    <w:p w:rsidR="00267327" w:rsidRPr="00267327" w:rsidRDefault="00267327" w:rsidP="00267327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327">
        <w:rPr>
          <w:rFonts w:ascii="Times New Roman" w:eastAsia="Times New Roman" w:hAnsi="Times New Roman" w:cs="Times New Roman"/>
          <w:sz w:val="24"/>
          <w:szCs w:val="24"/>
        </w:rPr>
        <w:t>ПАРАБЕЛЬСКОГО РАЙОНА</w:t>
      </w:r>
    </w:p>
    <w:p w:rsidR="00267327" w:rsidRPr="00267327" w:rsidRDefault="00267327" w:rsidP="00267327">
      <w:pPr>
        <w:widowControl w:val="0"/>
        <w:tabs>
          <w:tab w:val="left" w:pos="284"/>
        </w:tabs>
        <w:spacing w:after="480"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327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267327" w:rsidRPr="00267327" w:rsidRDefault="00267327" w:rsidP="00267327">
      <w:pPr>
        <w:keepNext/>
        <w:widowControl w:val="0"/>
        <w:tabs>
          <w:tab w:val="left" w:pos="284"/>
        </w:tabs>
        <w:spacing w:after="480" w:line="240" w:lineRule="auto"/>
        <w:ind w:right="45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6732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Постановление</w:t>
      </w:r>
    </w:p>
    <w:p w:rsidR="0088500F" w:rsidRPr="0088500F" w:rsidRDefault="000D43AD" w:rsidP="0088500F">
      <w:pPr>
        <w:pStyle w:val="a8"/>
        <w:spacing w:after="48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25.12.2023                                                                       </w:t>
      </w:r>
      <w:r w:rsidR="0088500F" w:rsidRPr="0088500F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№ </w:t>
      </w:r>
      <w:r>
        <w:rPr>
          <w:rFonts w:ascii="Times New Roman" w:eastAsia="MS Mincho" w:hAnsi="Times New Roman" w:cs="Times New Roman"/>
          <w:sz w:val="24"/>
          <w:szCs w:val="24"/>
        </w:rPr>
        <w:t>119</w:t>
      </w:r>
    </w:p>
    <w:p w:rsidR="003673DC" w:rsidRPr="00267327" w:rsidRDefault="003673DC" w:rsidP="003673D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67327">
        <w:rPr>
          <w:rFonts w:ascii="Times New Roman" w:hAnsi="Times New Roman" w:cs="Times New Roman"/>
          <w:b/>
          <w:sz w:val="24"/>
          <w:szCs w:val="24"/>
        </w:rPr>
        <w:t>Об определении мест, предназначенных для выгула</w:t>
      </w:r>
    </w:p>
    <w:p w:rsidR="003673DC" w:rsidRPr="00267327" w:rsidRDefault="003673DC" w:rsidP="003673D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67327">
        <w:rPr>
          <w:rFonts w:ascii="Times New Roman" w:hAnsi="Times New Roman" w:cs="Times New Roman"/>
          <w:b/>
          <w:sz w:val="24"/>
          <w:szCs w:val="24"/>
        </w:rPr>
        <w:t>домашних животных</w:t>
      </w:r>
      <w:r w:rsidR="004332E1" w:rsidRPr="00267327">
        <w:rPr>
          <w:rFonts w:ascii="Times New Roman" w:hAnsi="Times New Roman" w:cs="Times New Roman"/>
          <w:b/>
          <w:sz w:val="24"/>
          <w:szCs w:val="24"/>
        </w:rPr>
        <w:t xml:space="preserve"> (собак)</w:t>
      </w:r>
      <w:r w:rsidRPr="00267327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gramStart"/>
      <w:r w:rsidRPr="00267327">
        <w:rPr>
          <w:rFonts w:ascii="Times New Roman" w:hAnsi="Times New Roman" w:cs="Times New Roman"/>
          <w:b/>
          <w:sz w:val="24"/>
          <w:szCs w:val="24"/>
        </w:rPr>
        <w:t>Заводского</w:t>
      </w:r>
      <w:proofErr w:type="gramEnd"/>
      <w:r w:rsidRPr="002673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B0100" w:rsidRDefault="007B0100" w:rsidP="007B0100">
      <w:pPr>
        <w:pStyle w:val="ConsPlusNormal"/>
        <w:ind w:firstLine="540"/>
        <w:jc w:val="both"/>
      </w:pPr>
    </w:p>
    <w:p w:rsidR="007B0100" w:rsidRPr="003673DC" w:rsidRDefault="003673DC" w:rsidP="007B0100">
      <w:pPr>
        <w:pStyle w:val="ConsPlusNormal"/>
        <w:ind w:firstLine="539"/>
        <w:jc w:val="both"/>
        <w:rPr>
          <w:i/>
        </w:rPr>
      </w:pPr>
      <w:proofErr w:type="gramStart"/>
      <w:r w:rsidRPr="003673DC">
        <w:rPr>
          <w:color w:val="000000"/>
        </w:rPr>
        <w:t xml:space="preserve">В целях регулирования вопросов в сфере благоустройства территории Заводского сельского поселения в части содержания домашних животных </w:t>
      </w:r>
      <w:r w:rsidR="004332E1">
        <w:rPr>
          <w:color w:val="000000"/>
        </w:rPr>
        <w:t xml:space="preserve">(собак) </w:t>
      </w:r>
      <w:r w:rsidRPr="003673DC">
        <w:rPr>
          <w:color w:val="000000"/>
        </w:rPr>
        <w:t>и повышения комфортности условий проживания граждан, в соответствии со статьей 8 Федерального закона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6 октября</w:t>
      </w:r>
      <w:proofErr w:type="gramEnd"/>
      <w:r w:rsidRPr="003673DC">
        <w:rPr>
          <w:color w:val="000000"/>
        </w:rPr>
        <w:t xml:space="preserve"> 2003 года № 131–ФЗ «Об общих принципах организации местного самоуправления в Российской Федерации»</w:t>
      </w:r>
      <w:r w:rsidR="00CF3868" w:rsidRPr="003673DC">
        <w:rPr>
          <w:shd w:val="clear" w:color="auto" w:fill="F7F7F7"/>
        </w:rPr>
        <w:t xml:space="preserve">, </w:t>
      </w:r>
      <w:hyperlink r:id="rId10" w:history="1">
        <w:r w:rsidR="0088500F" w:rsidRPr="003673DC">
          <w:rPr>
            <w:rStyle w:val="ac"/>
            <w:b w:val="0"/>
          </w:rPr>
          <w:t>уставом муниципального образования Заводское сельское поселение Парабельского района Томской области</w:t>
        </w:r>
      </w:hyperlink>
      <w:r w:rsidR="0088500F" w:rsidRPr="003673DC">
        <w:t>,</w:t>
      </w:r>
    </w:p>
    <w:p w:rsidR="00267327" w:rsidRDefault="00267327" w:rsidP="007B0100">
      <w:pPr>
        <w:pStyle w:val="ConsPlusNormal"/>
        <w:ind w:firstLine="539"/>
        <w:rPr>
          <w:b/>
        </w:rPr>
      </w:pPr>
    </w:p>
    <w:p w:rsidR="007B0100" w:rsidRPr="0088500F" w:rsidRDefault="00F62898" w:rsidP="007B0100">
      <w:pPr>
        <w:pStyle w:val="ConsPlusNormal"/>
        <w:ind w:firstLine="539"/>
      </w:pPr>
      <w:r w:rsidRPr="0088500F">
        <w:rPr>
          <w:b/>
        </w:rPr>
        <w:t xml:space="preserve"> </w:t>
      </w:r>
      <w:r w:rsidR="007B0100" w:rsidRPr="0088500F">
        <w:rPr>
          <w:b/>
        </w:rPr>
        <w:t>ПОСТАНОВЛЯЮ</w:t>
      </w:r>
      <w:r w:rsidR="007B0100" w:rsidRPr="0088500F">
        <w:t>:</w:t>
      </w:r>
    </w:p>
    <w:p w:rsidR="00F62898" w:rsidRPr="0088500F" w:rsidRDefault="003673DC" w:rsidP="00F62898">
      <w:pPr>
        <w:pStyle w:val="ConsPlusNormal"/>
        <w:ind w:firstLine="539"/>
        <w:jc w:val="both"/>
      </w:pPr>
      <w:r>
        <w:t xml:space="preserve"> 1. Определить </w:t>
      </w:r>
      <w:r w:rsidR="00181EDA">
        <w:t>территории</w:t>
      </w:r>
      <w:r>
        <w:t>, предназначенные для выгула домашних животных</w:t>
      </w:r>
      <w:r w:rsidR="004332E1">
        <w:t xml:space="preserve"> (собак)</w:t>
      </w:r>
      <w:r w:rsidR="00D410A7">
        <w:t xml:space="preserve">, согласно </w:t>
      </w:r>
      <w:r w:rsidR="00F62898" w:rsidRPr="0088500F">
        <w:t xml:space="preserve">приложению № </w:t>
      </w:r>
      <w:r w:rsidR="00FE2F05">
        <w:t>1</w:t>
      </w:r>
      <w:r w:rsidR="00F62898" w:rsidRPr="0088500F">
        <w:t xml:space="preserve"> к настоящему постановлению</w:t>
      </w:r>
      <w:r w:rsidR="00362BD8" w:rsidRPr="0088500F">
        <w:t>;</w:t>
      </w:r>
    </w:p>
    <w:p w:rsidR="007B0100" w:rsidRPr="0088500F" w:rsidRDefault="003673DC" w:rsidP="003673D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</w:t>
      </w:r>
      <w:r w:rsidR="00FE2F05">
        <w:rPr>
          <w:rFonts w:ascii="Times New Roman" w:eastAsia="Arial Unicode MS" w:hAnsi="Times New Roman" w:cs="Times New Roman"/>
          <w:color w:val="000000"/>
          <w:sz w:val="24"/>
          <w:szCs w:val="24"/>
        </w:rPr>
        <w:t>2</w:t>
      </w:r>
      <w:r w:rsidR="004332E1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7B0100" w:rsidRPr="0088500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8500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Разместить </w:t>
      </w:r>
      <w:r w:rsidR="007B0100" w:rsidRPr="0088500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="0088500F" w:rsidRPr="0088500F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gramStart"/>
      <w:r w:rsidR="0088500F" w:rsidRPr="0088500F">
        <w:rPr>
          <w:rFonts w:ascii="Times New Roman" w:hAnsi="Times New Roman" w:cs="Times New Roman"/>
          <w:sz w:val="24"/>
          <w:szCs w:val="24"/>
        </w:rPr>
        <w:t>Заводского</w:t>
      </w:r>
      <w:proofErr w:type="gramEnd"/>
      <w:r w:rsidR="0088500F" w:rsidRPr="0088500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11" w:history="1">
        <w:r w:rsidR="0088500F" w:rsidRPr="0088500F">
          <w:rPr>
            <w:rStyle w:val="a3"/>
            <w:rFonts w:ascii="Times New Roman" w:hAnsi="Times New Roman" w:cs="Times New Roman"/>
            <w:sz w:val="24"/>
            <w:szCs w:val="24"/>
          </w:rPr>
          <w:t>http://zavods</w:t>
        </w:r>
        <w:r w:rsidR="0088500F" w:rsidRPr="008850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88500F" w:rsidRPr="0088500F">
          <w:rPr>
            <w:rStyle w:val="a3"/>
            <w:rFonts w:ascii="Times New Roman" w:hAnsi="Times New Roman" w:cs="Times New Roman"/>
            <w:sz w:val="24"/>
            <w:szCs w:val="24"/>
          </w:rPr>
          <w:t>oe.ru/</w:t>
        </w:r>
      </w:hyperlink>
      <w:r w:rsidR="0088500F" w:rsidRPr="0088500F">
        <w:rPr>
          <w:rFonts w:ascii="Times New Roman" w:hAnsi="Times New Roman" w:cs="Times New Roman"/>
          <w:sz w:val="24"/>
          <w:szCs w:val="24"/>
        </w:rPr>
        <w:t xml:space="preserve"> и информационном стенде в помещении Администрации Заводского сельского поселения</w:t>
      </w:r>
      <w:r w:rsidR="007B0100" w:rsidRPr="0088500F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7B0100" w:rsidRDefault="003673DC" w:rsidP="003673D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</w:t>
      </w:r>
      <w:r w:rsidR="00FE2F05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="007B0100" w:rsidRPr="0088500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8500F" w:rsidRPr="008850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8500F" w:rsidRPr="0088500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8500F" w:rsidRDefault="0088500F" w:rsidP="0088500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8500F" w:rsidRDefault="0088500F" w:rsidP="0088500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8500F" w:rsidRPr="0088500F" w:rsidRDefault="0088500F" w:rsidP="00885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100" w:rsidRPr="0088500F" w:rsidRDefault="00D410A7" w:rsidP="007B0100">
      <w:pPr>
        <w:widowControl w:val="0"/>
        <w:tabs>
          <w:tab w:val="left" w:pos="7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Г</w:t>
      </w:r>
      <w:r w:rsidR="007B0100" w:rsidRPr="0088500F">
        <w:rPr>
          <w:rFonts w:ascii="Times New Roman" w:eastAsia="Arial Unicode MS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а</w:t>
      </w:r>
      <w:r w:rsidR="007B0100" w:rsidRPr="0088500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8500F" w:rsidRPr="0088500F">
        <w:rPr>
          <w:rFonts w:ascii="Times New Roman" w:eastAsia="Arial Unicode MS" w:hAnsi="Times New Roman" w:cs="Times New Roman"/>
          <w:color w:val="000000"/>
          <w:sz w:val="24"/>
          <w:szCs w:val="24"/>
        </w:rPr>
        <w:t>поселения</w:t>
      </w:r>
      <w:r w:rsidR="007B0100" w:rsidRPr="0088500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</w:t>
      </w:r>
      <w:r w:rsidR="0088500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BA299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</w:t>
      </w:r>
      <w:r w:rsidR="0088500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</w:t>
      </w:r>
      <w:r w:rsidR="0088500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С.А. Трифанова</w:t>
      </w:r>
      <w:r w:rsidR="007B0100" w:rsidRPr="0088500F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</w:p>
    <w:p w:rsidR="007B0100" w:rsidRPr="0088500F" w:rsidRDefault="007B0100" w:rsidP="007B0100">
      <w:pPr>
        <w:pStyle w:val="ConsPlusNormal"/>
        <w:jc w:val="both"/>
      </w:pPr>
    </w:p>
    <w:p w:rsidR="007B0100" w:rsidRPr="0088500F" w:rsidRDefault="007B0100" w:rsidP="007B0100">
      <w:pPr>
        <w:pStyle w:val="ConsPlusNormal"/>
        <w:jc w:val="both"/>
      </w:pPr>
    </w:p>
    <w:p w:rsidR="007B0100" w:rsidRPr="0088500F" w:rsidRDefault="007B0100" w:rsidP="007B0100">
      <w:pPr>
        <w:pStyle w:val="ConsPlusNormal"/>
        <w:jc w:val="both"/>
      </w:pPr>
    </w:p>
    <w:p w:rsidR="007B0100" w:rsidRPr="0088500F" w:rsidRDefault="007B0100" w:rsidP="007B0100">
      <w:pPr>
        <w:pStyle w:val="ConsPlusNormal"/>
        <w:jc w:val="both"/>
      </w:pPr>
    </w:p>
    <w:p w:rsidR="007B0100" w:rsidRPr="0088500F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267327" w:rsidRDefault="00267327" w:rsidP="007B0100">
      <w:pPr>
        <w:pStyle w:val="ConsPlusNormal"/>
        <w:jc w:val="both"/>
      </w:pPr>
    </w:p>
    <w:p w:rsidR="00267327" w:rsidRDefault="00267327" w:rsidP="007B0100">
      <w:pPr>
        <w:pStyle w:val="ConsPlusNormal"/>
        <w:jc w:val="both"/>
      </w:pPr>
    </w:p>
    <w:p w:rsidR="00267327" w:rsidRPr="0088500F" w:rsidRDefault="00267327" w:rsidP="007B0100">
      <w:pPr>
        <w:pStyle w:val="ConsPlusNormal"/>
        <w:jc w:val="both"/>
      </w:pPr>
    </w:p>
    <w:p w:rsidR="00FE2F05" w:rsidRDefault="00FE2F05" w:rsidP="007B0100">
      <w:pPr>
        <w:shd w:val="clear" w:color="auto" w:fill="FFFFFF"/>
        <w:tabs>
          <w:tab w:val="left" w:pos="8222"/>
        </w:tabs>
        <w:spacing w:after="0" w:line="240" w:lineRule="auto"/>
        <w:ind w:firstLine="5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62898" w:rsidRPr="0088500F" w:rsidRDefault="00F62898" w:rsidP="000D43AD">
      <w:pPr>
        <w:shd w:val="clear" w:color="auto" w:fill="FFFFFF"/>
        <w:tabs>
          <w:tab w:val="left" w:pos="8222"/>
        </w:tabs>
        <w:spacing w:after="0" w:line="240" w:lineRule="auto"/>
        <w:ind w:firstLine="5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0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DF5A23" w:rsidRDefault="00181EDA" w:rsidP="000D43AD">
      <w:pPr>
        <w:shd w:val="clear" w:color="auto" w:fill="FFFFFF"/>
        <w:tabs>
          <w:tab w:val="left" w:pos="8222"/>
        </w:tabs>
        <w:spacing w:after="0" w:line="240" w:lineRule="auto"/>
        <w:ind w:firstLine="5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7B0100" w:rsidRPr="008850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B0100" w:rsidRPr="0088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7B0100" w:rsidRPr="0088500F" w:rsidRDefault="0088500F" w:rsidP="000D43AD">
      <w:pPr>
        <w:shd w:val="clear" w:color="auto" w:fill="FFFFFF"/>
        <w:tabs>
          <w:tab w:val="left" w:pos="8222"/>
        </w:tabs>
        <w:spacing w:after="0" w:line="240" w:lineRule="auto"/>
        <w:ind w:firstLine="5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Заводског</w:t>
      </w:r>
      <w:r w:rsidR="00DF5A23">
        <w:rPr>
          <w:rFonts w:ascii="Times New Roman" w:eastAsia="Times New Roman" w:hAnsi="Times New Roman" w:cs="Times New Roman"/>
          <w:color w:val="000000"/>
          <w:sz w:val="24"/>
          <w:szCs w:val="24"/>
        </w:rPr>
        <w:t>о сельского поселения</w:t>
      </w:r>
    </w:p>
    <w:p w:rsidR="007B0100" w:rsidRDefault="007B0100" w:rsidP="000D43AD">
      <w:pPr>
        <w:shd w:val="clear" w:color="auto" w:fill="FFFFFF"/>
        <w:tabs>
          <w:tab w:val="left" w:pos="8222"/>
        </w:tabs>
        <w:spacing w:after="0" w:line="240" w:lineRule="auto"/>
        <w:ind w:firstLine="5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0D43AD">
        <w:rPr>
          <w:rFonts w:ascii="Times New Roman" w:eastAsia="Times New Roman" w:hAnsi="Times New Roman" w:cs="Times New Roman"/>
          <w:color w:val="000000"/>
          <w:sz w:val="24"/>
          <w:szCs w:val="24"/>
        </w:rPr>
        <w:t>25.12.2023</w:t>
      </w:r>
      <w:r w:rsidR="0018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18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3AD">
        <w:rPr>
          <w:rFonts w:ascii="Times New Roman" w:eastAsia="Times New Roman" w:hAnsi="Times New Roman" w:cs="Times New Roman"/>
          <w:color w:val="000000"/>
          <w:sz w:val="24"/>
          <w:szCs w:val="24"/>
        </w:rPr>
        <w:t>119</w:t>
      </w:r>
    </w:p>
    <w:p w:rsidR="003673DC" w:rsidRDefault="003673DC" w:rsidP="007B0100">
      <w:pPr>
        <w:shd w:val="clear" w:color="auto" w:fill="FFFFFF"/>
        <w:tabs>
          <w:tab w:val="left" w:pos="8222"/>
        </w:tabs>
        <w:spacing w:after="0" w:line="240" w:lineRule="auto"/>
        <w:ind w:firstLine="5280"/>
        <w:rPr>
          <w:rFonts w:ascii="Times New Roman" w:hAnsi="Times New Roman" w:cs="Times New Roman"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1EDA" w:rsidRPr="00CA2104" w:rsidRDefault="00CA210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104">
        <w:rPr>
          <w:rFonts w:ascii="Times New Roman" w:hAnsi="Times New Roman" w:cs="Times New Roman"/>
          <w:sz w:val="28"/>
          <w:szCs w:val="28"/>
        </w:rPr>
        <w:t>Территории, предназначенные для выгула домашних животных</w:t>
      </w:r>
      <w:r w:rsidR="004332E1">
        <w:rPr>
          <w:rFonts w:ascii="Times New Roman" w:hAnsi="Times New Roman" w:cs="Times New Roman"/>
          <w:sz w:val="28"/>
          <w:szCs w:val="28"/>
        </w:rPr>
        <w:t xml:space="preserve"> (собак)</w:t>
      </w:r>
    </w:p>
    <w:p w:rsidR="00181EDA" w:rsidRDefault="00181EDA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3894"/>
        <w:gridCol w:w="2337"/>
      </w:tblGrid>
      <w:tr w:rsidR="00CA2104" w:rsidTr="00234B24">
        <w:tc>
          <w:tcPr>
            <w:tcW w:w="988" w:type="dxa"/>
          </w:tcPr>
          <w:p w:rsidR="00CA2104" w:rsidRDefault="00CA2104" w:rsidP="00234B2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</w:tcPr>
          <w:p w:rsidR="00CA2104" w:rsidRDefault="00CA2104" w:rsidP="00234B24">
            <w:pPr>
              <w:jc w:val="center"/>
            </w:pPr>
            <w:r>
              <w:t>Населенный пункт</w:t>
            </w:r>
          </w:p>
        </w:tc>
        <w:tc>
          <w:tcPr>
            <w:tcW w:w="3894" w:type="dxa"/>
          </w:tcPr>
          <w:p w:rsidR="00CA2104" w:rsidRDefault="00CA2104" w:rsidP="00234B24">
            <w:pPr>
              <w:jc w:val="center"/>
            </w:pPr>
            <w:r>
              <w:t>Места для выгула домашних животных</w:t>
            </w:r>
            <w:r w:rsidR="004332E1">
              <w:t xml:space="preserve"> (собак)</w:t>
            </w:r>
          </w:p>
        </w:tc>
        <w:tc>
          <w:tcPr>
            <w:tcW w:w="2337" w:type="dxa"/>
          </w:tcPr>
          <w:p w:rsidR="00CA2104" w:rsidRDefault="00CA2104" w:rsidP="00234B24">
            <w:pPr>
              <w:jc w:val="center"/>
            </w:pPr>
            <w:r>
              <w:t>Примечание</w:t>
            </w:r>
          </w:p>
        </w:tc>
      </w:tr>
      <w:tr w:rsidR="00CA2104" w:rsidTr="00234B24">
        <w:tc>
          <w:tcPr>
            <w:tcW w:w="988" w:type="dxa"/>
          </w:tcPr>
          <w:p w:rsidR="00CA2104" w:rsidRDefault="00CA2104" w:rsidP="00234B24">
            <w:r>
              <w:t>1</w:t>
            </w:r>
          </w:p>
        </w:tc>
        <w:tc>
          <w:tcPr>
            <w:tcW w:w="2126" w:type="dxa"/>
          </w:tcPr>
          <w:p w:rsidR="00CA2104" w:rsidRDefault="00CA2104" w:rsidP="00234B24">
            <w:r>
              <w:t>д. Прокоп</w:t>
            </w:r>
          </w:p>
        </w:tc>
        <w:tc>
          <w:tcPr>
            <w:tcW w:w="3894" w:type="dxa"/>
          </w:tcPr>
          <w:p w:rsidR="00CA2104" w:rsidRDefault="00CA2104" w:rsidP="00234B24">
            <w:r>
              <w:t xml:space="preserve">Территория общего пользования по ул. Строительная, д. 29 </w:t>
            </w:r>
          </w:p>
        </w:tc>
        <w:tc>
          <w:tcPr>
            <w:tcW w:w="2337" w:type="dxa"/>
          </w:tcPr>
          <w:p w:rsidR="00CA2104" w:rsidRDefault="00CA2104" w:rsidP="00234B24">
            <w:r>
              <w:t>На расстоянии 25 метров от домовладения</w:t>
            </w:r>
          </w:p>
        </w:tc>
      </w:tr>
      <w:tr w:rsidR="00CA2104" w:rsidTr="00234B24">
        <w:tc>
          <w:tcPr>
            <w:tcW w:w="988" w:type="dxa"/>
          </w:tcPr>
          <w:p w:rsidR="00CA2104" w:rsidRDefault="00CA2104" w:rsidP="00234B24">
            <w:r>
              <w:t xml:space="preserve">2 </w:t>
            </w:r>
          </w:p>
        </w:tc>
        <w:tc>
          <w:tcPr>
            <w:tcW w:w="2126" w:type="dxa"/>
          </w:tcPr>
          <w:p w:rsidR="00CA2104" w:rsidRDefault="00CA2104" w:rsidP="00234B24">
            <w:r>
              <w:t>п. Заводской</w:t>
            </w:r>
          </w:p>
        </w:tc>
        <w:tc>
          <w:tcPr>
            <w:tcW w:w="3894" w:type="dxa"/>
          </w:tcPr>
          <w:p w:rsidR="00CA2104" w:rsidRDefault="00CA2104" w:rsidP="00234B24">
            <w:r>
              <w:t>Территория общего пользования по ул. Мира, д. 7</w:t>
            </w:r>
          </w:p>
        </w:tc>
        <w:tc>
          <w:tcPr>
            <w:tcW w:w="2337" w:type="dxa"/>
          </w:tcPr>
          <w:p w:rsidR="00CA2104" w:rsidRDefault="00CA2104" w:rsidP="00234B24">
            <w:r>
              <w:t>На расстоянии 25 метров от домовладения</w:t>
            </w:r>
          </w:p>
        </w:tc>
      </w:tr>
      <w:tr w:rsidR="00CA2104" w:rsidTr="00234B24">
        <w:tc>
          <w:tcPr>
            <w:tcW w:w="988" w:type="dxa"/>
          </w:tcPr>
          <w:p w:rsidR="00CA2104" w:rsidRDefault="00CA2104" w:rsidP="00234B24">
            <w:r>
              <w:t>3</w:t>
            </w:r>
          </w:p>
        </w:tc>
        <w:tc>
          <w:tcPr>
            <w:tcW w:w="2126" w:type="dxa"/>
          </w:tcPr>
          <w:p w:rsidR="00CA2104" w:rsidRDefault="00CA2104" w:rsidP="00234B24">
            <w:r>
              <w:t>с. Нельмач</w:t>
            </w:r>
          </w:p>
        </w:tc>
        <w:tc>
          <w:tcPr>
            <w:tcW w:w="3894" w:type="dxa"/>
          </w:tcPr>
          <w:p w:rsidR="00CA2104" w:rsidRDefault="004332E1" w:rsidP="00234B24">
            <w:r>
              <w:t>Территория общего пользования по ул. Береговая, д. 30</w:t>
            </w:r>
          </w:p>
        </w:tc>
        <w:tc>
          <w:tcPr>
            <w:tcW w:w="2337" w:type="dxa"/>
          </w:tcPr>
          <w:p w:rsidR="00CA2104" w:rsidRDefault="004332E1" w:rsidP="00234B24">
            <w:r>
              <w:t>На расстоянии 25 метров от домовладения</w:t>
            </w:r>
          </w:p>
        </w:tc>
      </w:tr>
      <w:tr w:rsidR="00CA2104" w:rsidTr="00234B24">
        <w:tc>
          <w:tcPr>
            <w:tcW w:w="988" w:type="dxa"/>
          </w:tcPr>
          <w:p w:rsidR="00CA2104" w:rsidRDefault="00CA2104" w:rsidP="00234B24">
            <w:r>
              <w:t>4</w:t>
            </w:r>
          </w:p>
        </w:tc>
        <w:tc>
          <w:tcPr>
            <w:tcW w:w="2126" w:type="dxa"/>
          </w:tcPr>
          <w:p w:rsidR="00CA2104" w:rsidRDefault="00CA2104" w:rsidP="00234B24">
            <w:r>
              <w:t>с. Высокий Яр</w:t>
            </w:r>
          </w:p>
        </w:tc>
        <w:tc>
          <w:tcPr>
            <w:tcW w:w="3894" w:type="dxa"/>
          </w:tcPr>
          <w:p w:rsidR="00CA2104" w:rsidRDefault="004332E1" w:rsidP="00234B24">
            <w:r>
              <w:t>Территория общего пользования у д. 12</w:t>
            </w:r>
          </w:p>
        </w:tc>
        <w:tc>
          <w:tcPr>
            <w:tcW w:w="2337" w:type="dxa"/>
          </w:tcPr>
          <w:p w:rsidR="00CA2104" w:rsidRDefault="004332E1" w:rsidP="004332E1">
            <w:r>
              <w:t>На расстоянии 25 метров от домовладения</w:t>
            </w:r>
          </w:p>
        </w:tc>
      </w:tr>
      <w:tr w:rsidR="00CA2104" w:rsidTr="00234B24">
        <w:tc>
          <w:tcPr>
            <w:tcW w:w="988" w:type="dxa"/>
          </w:tcPr>
          <w:p w:rsidR="00CA2104" w:rsidRDefault="00CA2104" w:rsidP="00234B24">
            <w:r>
              <w:t>5</w:t>
            </w:r>
          </w:p>
        </w:tc>
        <w:tc>
          <w:tcPr>
            <w:tcW w:w="2126" w:type="dxa"/>
          </w:tcPr>
          <w:p w:rsidR="00CA2104" w:rsidRDefault="00CA2104" w:rsidP="00234B24">
            <w:r>
              <w:t>д. Белка</w:t>
            </w:r>
          </w:p>
        </w:tc>
        <w:tc>
          <w:tcPr>
            <w:tcW w:w="3894" w:type="dxa"/>
          </w:tcPr>
          <w:p w:rsidR="00CA2104" w:rsidRDefault="004332E1" w:rsidP="004332E1">
            <w:r>
              <w:t>Территория общего пользования по ул. Сосновая, д. 2</w:t>
            </w:r>
          </w:p>
        </w:tc>
        <w:tc>
          <w:tcPr>
            <w:tcW w:w="2337" w:type="dxa"/>
          </w:tcPr>
          <w:p w:rsidR="00CA2104" w:rsidRDefault="004332E1" w:rsidP="00234B24">
            <w:r>
              <w:t>На расстоянии 25 метров от домовладения</w:t>
            </w:r>
          </w:p>
        </w:tc>
      </w:tr>
    </w:tbl>
    <w:p w:rsidR="00181EDA" w:rsidRDefault="00181EDA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1EDA" w:rsidRDefault="00181EDA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1EDA" w:rsidRDefault="00181EDA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1EDA" w:rsidRDefault="00181EDA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1EDA" w:rsidRDefault="00181EDA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1EDA" w:rsidRPr="0088500F" w:rsidRDefault="00181EDA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181EDA" w:rsidRPr="0088500F" w:rsidSect="000D43AD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91" w:rsidRDefault="00C66E91" w:rsidP="002D546B">
      <w:pPr>
        <w:spacing w:after="0" w:line="240" w:lineRule="auto"/>
      </w:pPr>
      <w:r>
        <w:separator/>
      </w:r>
    </w:p>
  </w:endnote>
  <w:endnote w:type="continuationSeparator" w:id="0">
    <w:p w:rsidR="00C66E91" w:rsidRDefault="00C66E91" w:rsidP="002D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91" w:rsidRDefault="00C66E91" w:rsidP="002D546B">
      <w:pPr>
        <w:spacing w:after="0" w:line="240" w:lineRule="auto"/>
      </w:pPr>
      <w:r>
        <w:separator/>
      </w:r>
    </w:p>
  </w:footnote>
  <w:footnote w:type="continuationSeparator" w:id="0">
    <w:p w:rsidR="00C66E91" w:rsidRDefault="00C66E91" w:rsidP="002D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6B" w:rsidRPr="000D43AD" w:rsidRDefault="000D43AD" w:rsidP="000D43AD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0077C"/>
    <w:multiLevelType w:val="multilevel"/>
    <w:tmpl w:val="AD9CB5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F66517"/>
    <w:multiLevelType w:val="hybridMultilevel"/>
    <w:tmpl w:val="75E20120"/>
    <w:lvl w:ilvl="0" w:tplc="33FEF28C">
      <w:start w:val="3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FCA"/>
    <w:rsid w:val="000459B4"/>
    <w:rsid w:val="000811E9"/>
    <w:rsid w:val="000D43AD"/>
    <w:rsid w:val="000D6A1F"/>
    <w:rsid w:val="000F7B2D"/>
    <w:rsid w:val="0011146B"/>
    <w:rsid w:val="00140366"/>
    <w:rsid w:val="001701C3"/>
    <w:rsid w:val="00181EDA"/>
    <w:rsid w:val="001C685C"/>
    <w:rsid w:val="00267327"/>
    <w:rsid w:val="00291DDD"/>
    <w:rsid w:val="002C4A42"/>
    <w:rsid w:val="002D546B"/>
    <w:rsid w:val="002D671B"/>
    <w:rsid w:val="00322CD0"/>
    <w:rsid w:val="00362BD8"/>
    <w:rsid w:val="003673DC"/>
    <w:rsid w:val="00387049"/>
    <w:rsid w:val="003C3F29"/>
    <w:rsid w:val="004130FB"/>
    <w:rsid w:val="004332E1"/>
    <w:rsid w:val="0045322B"/>
    <w:rsid w:val="00481C7F"/>
    <w:rsid w:val="004B676C"/>
    <w:rsid w:val="005072A5"/>
    <w:rsid w:val="005A7F53"/>
    <w:rsid w:val="005D6BCD"/>
    <w:rsid w:val="005F0D96"/>
    <w:rsid w:val="0063322F"/>
    <w:rsid w:val="00635EC2"/>
    <w:rsid w:val="006418A4"/>
    <w:rsid w:val="00655431"/>
    <w:rsid w:val="006733A6"/>
    <w:rsid w:val="007339DF"/>
    <w:rsid w:val="007517F4"/>
    <w:rsid w:val="00763748"/>
    <w:rsid w:val="007B0100"/>
    <w:rsid w:val="007E76E3"/>
    <w:rsid w:val="00813371"/>
    <w:rsid w:val="00832A4D"/>
    <w:rsid w:val="00882CAD"/>
    <w:rsid w:val="0088500F"/>
    <w:rsid w:val="00890E64"/>
    <w:rsid w:val="008C4C32"/>
    <w:rsid w:val="009106BC"/>
    <w:rsid w:val="009258C6"/>
    <w:rsid w:val="009A4245"/>
    <w:rsid w:val="009C0E57"/>
    <w:rsid w:val="00A11B4A"/>
    <w:rsid w:val="00AC501A"/>
    <w:rsid w:val="00AF3964"/>
    <w:rsid w:val="00B87251"/>
    <w:rsid w:val="00BA2990"/>
    <w:rsid w:val="00BE1D87"/>
    <w:rsid w:val="00C03E9A"/>
    <w:rsid w:val="00C45ABC"/>
    <w:rsid w:val="00C66E91"/>
    <w:rsid w:val="00CA2104"/>
    <w:rsid w:val="00CB2D38"/>
    <w:rsid w:val="00CC59DE"/>
    <w:rsid w:val="00CF3868"/>
    <w:rsid w:val="00D410A7"/>
    <w:rsid w:val="00D54BE1"/>
    <w:rsid w:val="00D711F6"/>
    <w:rsid w:val="00D736C3"/>
    <w:rsid w:val="00DD5693"/>
    <w:rsid w:val="00DF5A23"/>
    <w:rsid w:val="00E0719D"/>
    <w:rsid w:val="00E64D2A"/>
    <w:rsid w:val="00E77FCA"/>
    <w:rsid w:val="00F00DE4"/>
    <w:rsid w:val="00F44062"/>
    <w:rsid w:val="00F62898"/>
    <w:rsid w:val="00F75E7E"/>
    <w:rsid w:val="00FE2F05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0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82CA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82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46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D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46B"/>
    <w:rPr>
      <w:rFonts w:eastAsiaTheme="minorEastAsia"/>
      <w:lang w:eastAsia="ru-RU"/>
    </w:rPr>
  </w:style>
  <w:style w:type="paragraph" w:styleId="a8">
    <w:name w:val="Plain Text"/>
    <w:basedOn w:val="a"/>
    <w:link w:val="a9"/>
    <w:rsid w:val="0088500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8850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00F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88500F"/>
    <w:rPr>
      <w:b/>
      <w:bCs/>
    </w:rPr>
  </w:style>
  <w:style w:type="paragraph" w:styleId="ad">
    <w:name w:val="No Spacing"/>
    <w:uiPriority w:val="1"/>
    <w:qFormat/>
    <w:rsid w:val="003673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  <w:style w:type="paragraph" w:styleId="ae">
    <w:name w:val="List Paragraph"/>
    <w:basedOn w:val="a"/>
    <w:uiPriority w:val="34"/>
    <w:qFormat/>
    <w:rsid w:val="003673DC"/>
    <w:pPr>
      <w:ind w:left="720"/>
      <w:contextualSpacing/>
    </w:pPr>
  </w:style>
  <w:style w:type="table" w:styleId="af">
    <w:name w:val="Table Grid"/>
    <w:basedOn w:val="a1"/>
    <w:uiPriority w:val="39"/>
    <w:rsid w:val="00CA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0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82CA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82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46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D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4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vodscoe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vodscoe.ru/Upload/Files/ustav_aktual_red_%E2%84%961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91FA5-62C5-45E4-A11F-1E5EA32E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9</cp:revision>
  <cp:lastPrinted>2023-12-26T03:11:00Z</cp:lastPrinted>
  <dcterms:created xsi:type="dcterms:W3CDTF">2023-12-19T03:20:00Z</dcterms:created>
  <dcterms:modified xsi:type="dcterms:W3CDTF">2023-12-26T03:12:00Z</dcterms:modified>
</cp:coreProperties>
</file>